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7E69" w14:textId="77777777" w:rsidR="006111B4" w:rsidRPr="00FD4AB4" w:rsidRDefault="006111B4" w:rsidP="006111B4">
      <w:pPr>
        <w:rPr>
          <w:rFonts w:ascii="Times" w:eastAsia="Times New Roman" w:hAnsi="Times" w:cs="Times New Roman"/>
          <w:sz w:val="20"/>
          <w:szCs w:val="20"/>
        </w:rPr>
      </w:pPr>
      <w:r w:rsidRPr="00FD4AB4">
        <w:rPr>
          <w:rFonts w:ascii="Times" w:eastAsia="Times New Roman" w:hAnsi="Times" w:cs="Times New Roman"/>
          <w:noProof/>
          <w:sz w:val="20"/>
          <w:szCs w:val="20"/>
        </w:rPr>
        <w:drawing>
          <wp:inline distT="0" distB="0" distL="0" distR="0" wp14:anchorId="71F544B1" wp14:editId="695939AD">
            <wp:extent cx="3403600" cy="927100"/>
            <wp:effectExtent l="0" t="0" r="0" b="12700"/>
            <wp:docPr id="1" name="Picture 1" descr="cientific Americ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ntific Americ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600" cy="927100"/>
                    </a:xfrm>
                    <a:prstGeom prst="rect">
                      <a:avLst/>
                    </a:prstGeom>
                    <a:noFill/>
                    <a:ln>
                      <a:noFill/>
                    </a:ln>
                  </pic:spPr>
                </pic:pic>
              </a:graphicData>
            </a:graphic>
          </wp:inline>
        </w:drawing>
      </w:r>
    </w:p>
    <w:p w14:paraId="33D77A7B" w14:textId="77777777" w:rsidR="006111B4" w:rsidRPr="00FD4AB4" w:rsidRDefault="006111B4" w:rsidP="006111B4">
      <w:pPr>
        <w:spacing w:line="180" w:lineRule="atLeast"/>
        <w:rPr>
          <w:rFonts w:ascii="Arial" w:eastAsia="Times New Roman" w:hAnsi="Arial" w:cs="Arial"/>
          <w:sz w:val="18"/>
          <w:szCs w:val="18"/>
        </w:rPr>
      </w:pPr>
      <w:r w:rsidRPr="00FD4AB4">
        <w:rPr>
          <w:rFonts w:ascii="Arial" w:eastAsia="Times New Roman" w:hAnsi="Arial" w:cs="Arial"/>
          <w:sz w:val="18"/>
          <w:szCs w:val="18"/>
        </w:rPr>
        <w:t>Permanent Address: </w:t>
      </w:r>
      <w:hyperlink r:id="rId7" w:history="1">
        <w:r w:rsidRPr="00FD4AB4">
          <w:rPr>
            <w:rFonts w:ascii="Arial" w:eastAsia="Times New Roman" w:hAnsi="Arial" w:cs="Arial"/>
            <w:sz w:val="18"/>
            <w:szCs w:val="18"/>
          </w:rPr>
          <w:t>http://www.scientificamerican.com/article/neil-degrasse-tyson-on-cosmos-and-integrating-science-into-pop-culture/</w:t>
        </w:r>
      </w:hyperlink>
    </w:p>
    <w:p w14:paraId="6C828FBB" w14:textId="77777777" w:rsidR="006111B4" w:rsidRPr="00FD4AB4" w:rsidRDefault="006111B4" w:rsidP="006111B4">
      <w:pPr>
        <w:spacing w:line="540" w:lineRule="atLeast"/>
        <w:outlineLvl w:val="0"/>
        <w:rPr>
          <w:rFonts w:ascii="Georgia" w:eastAsia="Times New Roman" w:hAnsi="Georgia" w:cs="Times New Roman"/>
          <w:b/>
          <w:bCs/>
          <w:kern w:val="36"/>
          <w:sz w:val="48"/>
          <w:szCs w:val="48"/>
        </w:rPr>
      </w:pPr>
      <w:r w:rsidRPr="00FD4AB4">
        <w:rPr>
          <w:rFonts w:ascii="Georgia" w:eastAsia="Times New Roman" w:hAnsi="Georgia" w:cs="Times New Roman"/>
          <w:b/>
          <w:bCs/>
          <w:kern w:val="36"/>
          <w:sz w:val="48"/>
          <w:szCs w:val="48"/>
        </w:rPr>
        <w:t xml:space="preserve">Neil </w:t>
      </w:r>
      <w:proofErr w:type="spellStart"/>
      <w:r w:rsidRPr="00FD4AB4">
        <w:rPr>
          <w:rFonts w:ascii="Georgia" w:eastAsia="Times New Roman" w:hAnsi="Georgia" w:cs="Times New Roman"/>
          <w:b/>
          <w:bCs/>
          <w:kern w:val="36"/>
          <w:sz w:val="48"/>
          <w:szCs w:val="48"/>
        </w:rPr>
        <w:t>deGrasse</w:t>
      </w:r>
      <w:proofErr w:type="spellEnd"/>
      <w:r w:rsidRPr="00FD4AB4">
        <w:rPr>
          <w:rFonts w:ascii="Georgia" w:eastAsia="Times New Roman" w:hAnsi="Georgia" w:cs="Times New Roman"/>
          <w:b/>
          <w:bCs/>
          <w:kern w:val="36"/>
          <w:sz w:val="48"/>
          <w:szCs w:val="48"/>
        </w:rPr>
        <w:t xml:space="preserve"> Tyson on </w:t>
      </w:r>
      <w:r w:rsidRPr="00FD4AB4">
        <w:rPr>
          <w:rFonts w:ascii="Georgia" w:eastAsia="Times New Roman" w:hAnsi="Georgia" w:cs="Times New Roman"/>
          <w:b/>
          <w:bCs/>
          <w:i/>
          <w:iCs/>
          <w:kern w:val="36"/>
          <w:sz w:val="48"/>
          <w:szCs w:val="48"/>
        </w:rPr>
        <w:t>Cosmos</w:t>
      </w:r>
      <w:r w:rsidRPr="00FD4AB4">
        <w:rPr>
          <w:rFonts w:ascii="Georgia" w:eastAsia="Times New Roman" w:hAnsi="Georgia" w:cs="Times New Roman"/>
          <w:b/>
          <w:bCs/>
          <w:kern w:val="36"/>
          <w:sz w:val="48"/>
          <w:szCs w:val="48"/>
        </w:rPr>
        <w:t> and Integrating Science into Pop Culture</w:t>
      </w:r>
    </w:p>
    <w:p w14:paraId="67D0EAF9" w14:textId="77777777" w:rsidR="006111B4" w:rsidRPr="00FD4AB4" w:rsidRDefault="006111B4" w:rsidP="006111B4">
      <w:pPr>
        <w:spacing w:line="330" w:lineRule="atLeast"/>
        <w:rPr>
          <w:rFonts w:ascii="Arial" w:eastAsia="Times New Roman" w:hAnsi="Arial" w:cs="Arial"/>
          <w:sz w:val="21"/>
          <w:szCs w:val="21"/>
        </w:rPr>
      </w:pPr>
      <w:r w:rsidRPr="00FD4AB4">
        <w:rPr>
          <w:rFonts w:ascii="Arial" w:eastAsia="Times New Roman" w:hAnsi="Arial" w:cs="Arial"/>
          <w:sz w:val="21"/>
          <w:szCs w:val="21"/>
        </w:rPr>
        <w:t>Tyson hopes that the updated </w:t>
      </w:r>
      <w:r w:rsidRPr="00FD4AB4">
        <w:rPr>
          <w:rFonts w:ascii="Arial" w:eastAsia="Times New Roman" w:hAnsi="Arial" w:cs="Arial"/>
          <w:i/>
          <w:iCs/>
          <w:sz w:val="21"/>
          <w:szCs w:val="21"/>
        </w:rPr>
        <w:t>Cosmos</w:t>
      </w:r>
      <w:r w:rsidRPr="00FD4AB4">
        <w:rPr>
          <w:rFonts w:ascii="Arial" w:eastAsia="Times New Roman" w:hAnsi="Arial" w:cs="Arial"/>
          <w:sz w:val="21"/>
          <w:szCs w:val="21"/>
        </w:rPr>
        <w:t> can play a small part in improving the severe lack of scientific literacy among many adults today</w:t>
      </w:r>
    </w:p>
    <w:p w14:paraId="54D33DFA" w14:textId="77777777" w:rsidR="006111B4" w:rsidRPr="00FD4AB4" w:rsidRDefault="006111B4" w:rsidP="006111B4">
      <w:pPr>
        <w:rPr>
          <w:rFonts w:ascii="Times" w:eastAsia="Times New Roman" w:hAnsi="Times" w:cs="Times New Roman"/>
          <w:sz w:val="27"/>
          <w:szCs w:val="27"/>
        </w:rPr>
      </w:pPr>
      <w:r w:rsidRPr="00FD4AB4">
        <w:rPr>
          <w:rFonts w:ascii="Times" w:eastAsia="Times New Roman" w:hAnsi="Times" w:cs="Times New Roman"/>
          <w:noProof/>
          <w:sz w:val="27"/>
          <w:szCs w:val="27"/>
        </w:rPr>
        <w:drawing>
          <wp:inline distT="0" distB="0" distL="0" distR="0" wp14:anchorId="1F0699F6" wp14:editId="5B4D2C5C">
            <wp:extent cx="1460500" cy="190500"/>
            <wp:effectExtent l="0" t="0" r="12700" b="12700"/>
            <wp:docPr id="2" name="Picture 2" descr="http://www.scientificamerican.com/sciam/cache/file/0B7181C3-6E7C-4BD5-A1A80CEB25D6B4B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sciam/cache/file/0B7181C3-6E7C-4BD5-A1A80CEB25D6B4BB.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90500"/>
                    </a:xfrm>
                    <a:prstGeom prst="rect">
                      <a:avLst/>
                    </a:prstGeom>
                    <a:noFill/>
                    <a:ln>
                      <a:noFill/>
                    </a:ln>
                  </pic:spPr>
                </pic:pic>
              </a:graphicData>
            </a:graphic>
          </wp:inline>
        </w:drawing>
      </w:r>
      <w:bookmarkStart w:id="0" w:name="_GoBack"/>
      <w:bookmarkEnd w:id="0"/>
    </w:p>
    <w:p w14:paraId="46FD92C3" w14:textId="77777777" w:rsidR="006111B4" w:rsidRPr="00FD4AB4" w:rsidRDefault="006111B4" w:rsidP="006111B4">
      <w:pPr>
        <w:rPr>
          <w:rFonts w:ascii="Arial" w:eastAsia="Times New Roman" w:hAnsi="Arial" w:cs="Arial"/>
          <w:sz w:val="18"/>
          <w:szCs w:val="18"/>
        </w:rPr>
      </w:pPr>
      <w:r w:rsidRPr="00FD4AB4">
        <w:rPr>
          <w:rFonts w:ascii="Arial" w:eastAsia="Times New Roman" w:hAnsi="Arial" w:cs="Arial"/>
          <w:sz w:val="18"/>
          <w:szCs w:val="18"/>
        </w:rPr>
        <w:t>March 7, 2014 </w:t>
      </w:r>
      <w:r w:rsidRPr="00FD4AB4">
        <w:rPr>
          <w:rFonts w:ascii="Arial" w:eastAsia="Times New Roman" w:hAnsi="Arial" w:cs="Arial"/>
          <w:sz w:val="17"/>
          <w:szCs w:val="17"/>
        </w:rPr>
        <w:t>|</w:t>
      </w:r>
      <w:r w:rsidRPr="00FD4AB4">
        <w:rPr>
          <w:rFonts w:ascii="Arial" w:eastAsia="Times New Roman" w:hAnsi="Arial" w:cs="Arial"/>
          <w:sz w:val="18"/>
          <w:szCs w:val="18"/>
        </w:rPr>
        <w:t>By </w:t>
      </w:r>
      <w:hyperlink r:id="rId10" w:history="1">
        <w:r w:rsidRPr="00FD4AB4">
          <w:rPr>
            <w:rFonts w:ascii="Arial" w:eastAsia="Times New Roman" w:hAnsi="Arial" w:cs="Arial"/>
            <w:sz w:val="18"/>
            <w:szCs w:val="18"/>
          </w:rPr>
          <w:t xml:space="preserve">Alex Jackson and </w:t>
        </w:r>
        <w:proofErr w:type="spellStart"/>
        <w:r w:rsidRPr="00FD4AB4">
          <w:rPr>
            <w:rFonts w:ascii="Arial" w:eastAsia="Times New Roman" w:hAnsi="Arial" w:cs="Arial"/>
            <w:sz w:val="18"/>
            <w:szCs w:val="18"/>
          </w:rPr>
          <w:t>SoapboxScience</w:t>
        </w:r>
        <w:proofErr w:type="spellEnd"/>
      </w:hyperlink>
      <w:r w:rsidRPr="00FD4AB4">
        <w:rPr>
          <w:rFonts w:ascii="Arial" w:eastAsia="Times New Roman" w:hAnsi="Arial" w:cs="Arial"/>
          <w:sz w:val="18"/>
          <w:szCs w:val="18"/>
        </w:rPr>
        <w:t> </w:t>
      </w:r>
    </w:p>
    <w:p w14:paraId="08F40EBF" w14:textId="77777777" w:rsidR="006111B4" w:rsidRPr="00FD4AB4" w:rsidRDefault="006111B4" w:rsidP="006111B4">
      <w:pPr>
        <w:rPr>
          <w:rFonts w:ascii="Times" w:eastAsia="Times New Roman" w:hAnsi="Times" w:cs="Times New Roman"/>
          <w:sz w:val="27"/>
          <w:szCs w:val="27"/>
        </w:rPr>
      </w:pPr>
      <w:r w:rsidRPr="00FD4AB4">
        <w:rPr>
          <w:rFonts w:ascii="Arial" w:eastAsia="Times New Roman" w:hAnsi="Arial" w:cs="Arial"/>
          <w:sz w:val="17"/>
          <w:szCs w:val="17"/>
        </w:rPr>
        <w:t>|</w:t>
      </w:r>
      <w:r w:rsidRPr="00FD4AB4">
        <w:rPr>
          <w:rFonts w:ascii="Times" w:eastAsia="Times New Roman" w:hAnsi="Times" w:cs="Times New Roman"/>
          <w:sz w:val="27"/>
          <w:szCs w:val="27"/>
        </w:rPr>
        <w:t> </w:t>
      </w:r>
    </w:p>
    <w:p w14:paraId="15E668F1" w14:textId="77777777" w:rsidR="006111B4" w:rsidRPr="00FD4AB4" w:rsidRDefault="006111B4" w:rsidP="006111B4">
      <w:pPr>
        <w:rPr>
          <w:rFonts w:ascii="Times" w:eastAsia="Times New Roman" w:hAnsi="Times" w:cs="Times New Roman"/>
          <w:sz w:val="27"/>
          <w:szCs w:val="27"/>
        </w:rPr>
      </w:pPr>
      <w:r w:rsidRPr="00FD4AB4">
        <w:rPr>
          <w:rFonts w:ascii="Times" w:eastAsia="Times New Roman" w:hAnsi="Times" w:cs="Times New Roman"/>
          <w:noProof/>
          <w:sz w:val="27"/>
          <w:szCs w:val="27"/>
        </w:rPr>
        <w:drawing>
          <wp:anchor distT="0" distB="0" distL="114300" distR="114300" simplePos="0" relativeHeight="251658240" behindDoc="0" locked="0" layoutInCell="1" allowOverlap="1" wp14:anchorId="3AABB5E4" wp14:editId="686DB7F4">
            <wp:simplePos x="0" y="0"/>
            <wp:positionH relativeFrom="column">
              <wp:posOffset>0</wp:posOffset>
            </wp:positionH>
            <wp:positionV relativeFrom="paragraph">
              <wp:posOffset>2540</wp:posOffset>
            </wp:positionV>
            <wp:extent cx="3517900" cy="3441700"/>
            <wp:effectExtent l="0" t="0" r="12700" b="12700"/>
            <wp:wrapSquare wrapText="bothSides"/>
            <wp:docPr id="3" name="Picture 3" descr="eil deGrasse T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l deGrasse Ty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344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AB4">
        <w:rPr>
          <w:rFonts w:ascii="Times" w:eastAsia="Times New Roman" w:hAnsi="Times" w:cs="Times New Roman"/>
          <w:sz w:val="27"/>
          <w:szCs w:val="27"/>
        </w:rPr>
        <w:t>"Science matters in our lives for us to be better shepherds of not only our civilization, but the world." </w:t>
      </w:r>
      <w:r w:rsidRPr="00FD4AB4">
        <w:rPr>
          <w:rFonts w:ascii="Times" w:eastAsia="Times New Roman" w:hAnsi="Times" w:cs="Times New Roman"/>
          <w:sz w:val="27"/>
          <w:szCs w:val="27"/>
        </w:rPr>
        <w:br/>
      </w:r>
      <w:r w:rsidRPr="00FD4AB4">
        <w:rPr>
          <w:rFonts w:ascii="Times" w:eastAsia="Times New Roman" w:hAnsi="Times" w:cs="Times New Roman"/>
          <w:i/>
          <w:iCs/>
          <w:sz w:val="27"/>
          <w:szCs w:val="27"/>
        </w:rPr>
        <w:t xml:space="preserve">Image courtesy of Patrick </w:t>
      </w:r>
      <w:proofErr w:type="spellStart"/>
      <w:r w:rsidRPr="00FD4AB4">
        <w:rPr>
          <w:rFonts w:ascii="Times" w:eastAsia="Times New Roman" w:hAnsi="Times" w:cs="Times New Roman"/>
          <w:i/>
          <w:iCs/>
          <w:sz w:val="27"/>
          <w:szCs w:val="27"/>
        </w:rPr>
        <w:t>Eccelsine</w:t>
      </w:r>
      <w:proofErr w:type="spellEnd"/>
      <w:r w:rsidRPr="00FD4AB4">
        <w:rPr>
          <w:rFonts w:ascii="Times" w:eastAsia="Times New Roman" w:hAnsi="Times" w:cs="Times New Roman"/>
          <w:i/>
          <w:iCs/>
          <w:sz w:val="27"/>
          <w:szCs w:val="27"/>
        </w:rPr>
        <w:t>/FOX</w:t>
      </w:r>
    </w:p>
    <w:p w14:paraId="435497D4" w14:textId="77777777" w:rsidR="00510FF6" w:rsidRPr="00FD4AB4" w:rsidRDefault="00510FF6" w:rsidP="006111B4">
      <w:pPr>
        <w:spacing w:line="360" w:lineRule="atLeast"/>
        <w:rPr>
          <w:rFonts w:ascii="Arial" w:eastAsia="Times New Roman" w:hAnsi="Arial" w:cs="Arial"/>
          <w:caps/>
          <w:sz w:val="15"/>
          <w:szCs w:val="15"/>
        </w:rPr>
      </w:pPr>
    </w:p>
    <w:p w14:paraId="1F517549" w14:textId="77777777" w:rsidR="006111B4" w:rsidRPr="00FD4AB4" w:rsidRDefault="006111B4" w:rsidP="006111B4">
      <w:pPr>
        <w:spacing w:line="360" w:lineRule="atLeast"/>
        <w:rPr>
          <w:rFonts w:ascii="Georgia" w:hAnsi="Georgia" w:cs="Times New Roman"/>
        </w:rPr>
      </w:pPr>
      <w:r w:rsidRPr="00FD4AB4">
        <w:rPr>
          <w:rFonts w:ascii="Georgia" w:hAnsi="Georgia" w:cs="Times New Roman"/>
          <w:i/>
          <w:iCs/>
        </w:rPr>
        <w:fldChar w:fldCharType="begin"/>
      </w:r>
      <w:r w:rsidRPr="00FD4AB4">
        <w:rPr>
          <w:rFonts w:ascii="Georgia" w:hAnsi="Georgia" w:cs="Times New Roman"/>
          <w:i/>
          <w:iCs/>
        </w:rPr>
        <w:instrText xml:space="preserve"> HYPERLINK "http://blogs.nature.com/soapboxscience/2014/03/07/neil-degrasse-tyson-on-cosmos-and-integrating-science-in-popular-culture"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Originally posted</w:t>
      </w:r>
      <w:r w:rsidRPr="00FD4AB4">
        <w:rPr>
          <w:rFonts w:ascii="Georgia" w:hAnsi="Georgia" w:cs="Times New Roman"/>
          <w:i/>
          <w:iCs/>
        </w:rPr>
        <w:fldChar w:fldCharType="end"/>
      </w:r>
      <w:r w:rsidRPr="00FD4AB4">
        <w:rPr>
          <w:rFonts w:ascii="Georgia" w:hAnsi="Georgia" w:cs="Times New Roman"/>
          <w:i/>
          <w:iCs/>
        </w:rPr>
        <w:t> on </w:t>
      </w:r>
      <w:r w:rsidRPr="00FD4AB4">
        <w:rPr>
          <w:rFonts w:ascii="Georgia" w:hAnsi="Georgia" w:cs="Times New Roman"/>
          <w:i/>
          <w:iCs/>
        </w:rPr>
        <w:fldChar w:fldCharType="begin"/>
      </w:r>
      <w:r w:rsidRPr="00FD4AB4">
        <w:rPr>
          <w:rFonts w:ascii="Georgia" w:hAnsi="Georgia" w:cs="Times New Roman"/>
          <w:i/>
          <w:iCs/>
        </w:rPr>
        <w:instrText xml:space="preserve"> HYPERLINK "http://blogs.nature.com/soapboxscience/" \t "_blank" </w:instrText>
      </w:r>
      <w:r w:rsidRPr="00FD4AB4">
        <w:rPr>
          <w:rFonts w:ascii="Georgia" w:hAnsi="Georgia" w:cs="Times New Roman"/>
          <w:i/>
          <w:iCs/>
        </w:rPr>
      </w:r>
      <w:r w:rsidRPr="00FD4AB4">
        <w:rPr>
          <w:rFonts w:ascii="Georgia" w:hAnsi="Georgia" w:cs="Times New Roman"/>
          <w:i/>
          <w:iCs/>
        </w:rPr>
        <w:fldChar w:fldCharType="separate"/>
      </w:r>
      <w:proofErr w:type="spellStart"/>
      <w:r w:rsidRPr="00FD4AB4">
        <w:rPr>
          <w:rFonts w:ascii="Georgia" w:hAnsi="Georgia" w:cs="Times New Roman"/>
          <w:i/>
          <w:iCs/>
        </w:rPr>
        <w:t>SoapBox</w:t>
      </w:r>
      <w:proofErr w:type="spellEnd"/>
      <w:r w:rsidRPr="00FD4AB4">
        <w:rPr>
          <w:rFonts w:ascii="Georgia" w:hAnsi="Georgia" w:cs="Times New Roman"/>
          <w:i/>
          <w:iCs/>
        </w:rPr>
        <w:t xml:space="preserve"> Science</w:t>
      </w:r>
      <w:r w:rsidRPr="00FD4AB4">
        <w:rPr>
          <w:rFonts w:ascii="Georgia" w:hAnsi="Georgia" w:cs="Times New Roman"/>
          <w:i/>
          <w:iCs/>
        </w:rPr>
        <w:fldChar w:fldCharType="end"/>
      </w:r>
      <w:r w:rsidRPr="00FD4AB4">
        <w:rPr>
          <w:rFonts w:ascii="Georgia" w:hAnsi="Georgia" w:cs="Times New Roman"/>
          <w:i/>
          <w:iCs/>
        </w:rPr>
        <w:t>, a community guest blog from Nature.com</w:t>
      </w:r>
    </w:p>
    <w:p w14:paraId="130D401F" w14:textId="77777777" w:rsidR="006111B4" w:rsidRPr="00FD4AB4" w:rsidRDefault="006111B4" w:rsidP="006111B4">
      <w:pPr>
        <w:spacing w:line="360" w:lineRule="atLeast"/>
        <w:rPr>
          <w:rFonts w:ascii="Georgia" w:hAnsi="Georgia" w:cs="Times New Roman"/>
          <w:i/>
          <w:iCs/>
        </w:rPr>
      </w:pPr>
      <w:r w:rsidRPr="00FD4AB4">
        <w:rPr>
          <w:rFonts w:ascii="Georgia" w:hAnsi="Georgia" w:cs="Times New Roman"/>
          <w:i/>
          <w:iCs/>
        </w:rPr>
        <w:t xml:space="preserve">Neil </w:t>
      </w:r>
      <w:proofErr w:type="spellStart"/>
      <w:r w:rsidRPr="00FD4AB4">
        <w:rPr>
          <w:rFonts w:ascii="Georgia" w:hAnsi="Georgia" w:cs="Times New Roman"/>
          <w:i/>
          <w:iCs/>
        </w:rPr>
        <w:t>deGrasse</w:t>
      </w:r>
      <w:proofErr w:type="spellEnd"/>
      <w:r w:rsidRPr="00FD4AB4">
        <w:rPr>
          <w:rFonts w:ascii="Georgia" w:hAnsi="Georgia" w:cs="Times New Roman"/>
          <w:i/>
          <w:iCs/>
        </w:rPr>
        <w:t xml:space="preserve"> Tyson is the Frederick P. Rose Director of the Hayden Planetarium at the </w:t>
      </w:r>
      <w:r w:rsidRPr="00FD4AB4">
        <w:rPr>
          <w:rFonts w:ascii="Georgia" w:hAnsi="Georgia" w:cs="Times New Roman"/>
          <w:i/>
          <w:iCs/>
        </w:rPr>
        <w:fldChar w:fldCharType="begin"/>
      </w:r>
      <w:r w:rsidRPr="00FD4AB4">
        <w:rPr>
          <w:rFonts w:ascii="Georgia" w:hAnsi="Georgia" w:cs="Times New Roman"/>
          <w:i/>
          <w:iCs/>
        </w:rPr>
        <w:instrText xml:space="preserve"> HYPERLINK "http://www.amnh.org/exhibitions/permanent-exhibitions/rose-center-for-earth-and-space"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Rose Center for Earth and Space</w:t>
      </w:r>
      <w:r w:rsidRPr="00FD4AB4">
        <w:rPr>
          <w:rFonts w:ascii="Georgia" w:hAnsi="Georgia" w:cs="Times New Roman"/>
          <w:i/>
          <w:iCs/>
        </w:rPr>
        <w:fldChar w:fldCharType="end"/>
      </w:r>
      <w:r w:rsidRPr="00FD4AB4">
        <w:rPr>
          <w:rFonts w:ascii="Georgia" w:hAnsi="Georgia" w:cs="Times New Roman"/>
          <w:i/>
          <w:iCs/>
        </w:rPr>
        <w:t> and a research associate in the department of astrophysics at the American Museum of Natural History.</w:t>
      </w:r>
    </w:p>
    <w:p w14:paraId="7E61AD7D" w14:textId="77777777" w:rsidR="006111B4" w:rsidRPr="00FD4AB4" w:rsidRDefault="006111B4" w:rsidP="006111B4">
      <w:pPr>
        <w:spacing w:line="360" w:lineRule="atLeast"/>
        <w:rPr>
          <w:rFonts w:ascii="Georgia" w:hAnsi="Georgia" w:cs="Times New Roman"/>
        </w:rPr>
      </w:pPr>
    </w:p>
    <w:p w14:paraId="04499883" w14:textId="77777777" w:rsidR="006111B4" w:rsidRPr="00FD4AB4" w:rsidRDefault="006111B4" w:rsidP="006111B4">
      <w:pPr>
        <w:spacing w:line="360" w:lineRule="atLeast"/>
        <w:rPr>
          <w:rFonts w:ascii="Georgia" w:hAnsi="Georgia" w:cs="Times New Roman"/>
          <w:i/>
          <w:iCs/>
        </w:rPr>
      </w:pPr>
      <w:r w:rsidRPr="00FD4AB4">
        <w:rPr>
          <w:rFonts w:ascii="Georgia" w:hAnsi="Georgia" w:cs="Times New Roman"/>
          <w:i/>
          <w:iCs/>
        </w:rPr>
        <w:t>A popular American astrophysicist, author, science communicator and educator, Tyson hosted the science educational show </w:t>
      </w:r>
      <w:r w:rsidRPr="00FD4AB4">
        <w:rPr>
          <w:rFonts w:ascii="Georgia" w:hAnsi="Georgia" w:cs="Times New Roman"/>
          <w:i/>
          <w:iCs/>
        </w:rPr>
        <w:fldChar w:fldCharType="begin"/>
      </w:r>
      <w:r w:rsidRPr="00FD4AB4">
        <w:rPr>
          <w:rFonts w:ascii="Georgia" w:hAnsi="Georgia" w:cs="Times New Roman"/>
          <w:i/>
          <w:iCs/>
        </w:rPr>
        <w:instrText xml:space="preserve"> HYPERLINK "http://www.pbs.org/wgbh/nova/sciencenow/"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 xml:space="preserve">NOVA </w:t>
      </w:r>
      <w:proofErr w:type="spellStart"/>
      <w:r w:rsidRPr="00FD4AB4">
        <w:rPr>
          <w:rFonts w:ascii="Georgia" w:hAnsi="Georgia" w:cs="Times New Roman"/>
          <w:i/>
          <w:iCs/>
        </w:rPr>
        <w:t>ScienceNow</w:t>
      </w:r>
      <w:proofErr w:type="spellEnd"/>
      <w:r w:rsidRPr="00FD4AB4">
        <w:rPr>
          <w:rFonts w:ascii="Georgia" w:hAnsi="Georgia" w:cs="Times New Roman"/>
          <w:i/>
          <w:iCs/>
        </w:rPr>
        <w:fldChar w:fldCharType="end"/>
      </w:r>
      <w:r w:rsidRPr="00FD4AB4">
        <w:rPr>
          <w:rFonts w:ascii="Georgia" w:hAnsi="Georgia" w:cs="Times New Roman"/>
          <w:i/>
          <w:iCs/>
        </w:rPr>
        <w:t> on PBS for five years. He received a bachelor’s degree in Physics from </w:t>
      </w:r>
      <w:r w:rsidRPr="00FD4AB4">
        <w:rPr>
          <w:rFonts w:ascii="Georgia" w:hAnsi="Georgia" w:cs="Times New Roman"/>
          <w:i/>
          <w:iCs/>
        </w:rPr>
        <w:fldChar w:fldCharType="begin"/>
      </w:r>
      <w:r w:rsidRPr="00FD4AB4">
        <w:rPr>
          <w:rFonts w:ascii="Georgia" w:hAnsi="Georgia" w:cs="Times New Roman"/>
          <w:i/>
          <w:iCs/>
        </w:rPr>
        <w:instrText xml:space="preserve"> HYPERLINK "http://www.harvard.edu/"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Harvard University</w:t>
      </w:r>
      <w:r w:rsidRPr="00FD4AB4">
        <w:rPr>
          <w:rFonts w:ascii="Georgia" w:hAnsi="Georgia" w:cs="Times New Roman"/>
          <w:i/>
          <w:iCs/>
        </w:rPr>
        <w:fldChar w:fldCharType="end"/>
      </w:r>
      <w:r w:rsidRPr="00FD4AB4">
        <w:rPr>
          <w:rFonts w:ascii="Georgia" w:hAnsi="Georgia" w:cs="Times New Roman"/>
          <w:i/>
          <w:iCs/>
        </w:rPr>
        <w:t> and a doctorate in Astrophysics from Columbia University in 1991. After spending a number of years doing post-doctorate work at </w:t>
      </w:r>
      <w:r w:rsidRPr="00FD4AB4">
        <w:rPr>
          <w:rFonts w:ascii="Georgia" w:hAnsi="Georgia" w:cs="Times New Roman"/>
          <w:i/>
          <w:iCs/>
        </w:rPr>
        <w:fldChar w:fldCharType="begin"/>
      </w:r>
      <w:r w:rsidRPr="00FD4AB4">
        <w:rPr>
          <w:rFonts w:ascii="Georgia" w:hAnsi="Georgia" w:cs="Times New Roman"/>
          <w:i/>
          <w:iCs/>
        </w:rPr>
        <w:instrText xml:space="preserve"> HYPERLINK "http://www.princeton.edu/main/"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Princeton University</w:t>
      </w:r>
      <w:r w:rsidRPr="00FD4AB4">
        <w:rPr>
          <w:rFonts w:ascii="Georgia" w:hAnsi="Georgia" w:cs="Times New Roman"/>
          <w:i/>
          <w:iCs/>
        </w:rPr>
        <w:fldChar w:fldCharType="end"/>
      </w:r>
      <w:r w:rsidRPr="00FD4AB4">
        <w:rPr>
          <w:rFonts w:ascii="Georgia" w:hAnsi="Georgia" w:cs="Times New Roman"/>
          <w:i/>
          <w:iCs/>
        </w:rPr>
        <w:t>, Tyson landed a role at the Hayden Planetarium.</w:t>
      </w:r>
    </w:p>
    <w:p w14:paraId="166C960F" w14:textId="77777777" w:rsidR="006111B4" w:rsidRPr="00FD4AB4" w:rsidRDefault="006111B4" w:rsidP="006111B4">
      <w:pPr>
        <w:spacing w:line="360" w:lineRule="atLeast"/>
        <w:rPr>
          <w:rFonts w:ascii="Georgia" w:hAnsi="Georgia" w:cs="Times New Roman"/>
        </w:rPr>
      </w:pPr>
    </w:p>
    <w:p w14:paraId="5EC58754" w14:textId="77777777" w:rsidR="006111B4" w:rsidRPr="00FD4AB4" w:rsidRDefault="006111B4" w:rsidP="006111B4">
      <w:pPr>
        <w:spacing w:line="360" w:lineRule="atLeast"/>
        <w:rPr>
          <w:rFonts w:ascii="Georgia" w:hAnsi="Georgia" w:cs="Times New Roman"/>
          <w:i/>
          <w:iCs/>
        </w:rPr>
      </w:pPr>
      <w:r w:rsidRPr="00FD4AB4">
        <w:rPr>
          <w:rFonts w:ascii="Georgia" w:hAnsi="Georgia" w:cs="Times New Roman"/>
          <w:i/>
          <w:iCs/>
        </w:rPr>
        <w:t>He is the author of several best-selling books, including </w:t>
      </w:r>
      <w:r w:rsidRPr="00FD4AB4">
        <w:rPr>
          <w:rFonts w:ascii="Georgia" w:hAnsi="Georgia" w:cs="Times New Roman"/>
          <w:i/>
          <w:iCs/>
        </w:rPr>
        <w:fldChar w:fldCharType="begin"/>
      </w:r>
      <w:r w:rsidRPr="00FD4AB4">
        <w:rPr>
          <w:rFonts w:ascii="Georgia" w:hAnsi="Georgia" w:cs="Times New Roman"/>
          <w:i/>
          <w:iCs/>
        </w:rPr>
        <w:instrText xml:space="preserve"> HYPERLINK "http://www.haydenplanetarium.org/tyson/buy/books/space-chronicles"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Space Chronicles: Facing the Ultimate Frontier</w:t>
      </w:r>
      <w:r w:rsidRPr="00FD4AB4">
        <w:rPr>
          <w:rFonts w:ascii="Georgia" w:hAnsi="Georgia" w:cs="Times New Roman"/>
          <w:i/>
          <w:iCs/>
        </w:rPr>
        <w:fldChar w:fldCharType="end"/>
      </w:r>
      <w:r w:rsidRPr="00FD4AB4">
        <w:rPr>
          <w:rFonts w:ascii="Georgia" w:hAnsi="Georgia" w:cs="Times New Roman"/>
          <w:i/>
          <w:iCs/>
        </w:rPr>
        <w:t>, </w:t>
      </w:r>
      <w:r w:rsidRPr="00FD4AB4">
        <w:rPr>
          <w:rFonts w:ascii="Georgia" w:hAnsi="Georgia" w:cs="Times New Roman"/>
          <w:i/>
          <w:iCs/>
        </w:rPr>
        <w:fldChar w:fldCharType="begin"/>
      </w:r>
      <w:r w:rsidRPr="00FD4AB4">
        <w:rPr>
          <w:rFonts w:ascii="Georgia" w:hAnsi="Georgia" w:cs="Times New Roman"/>
          <w:i/>
          <w:iCs/>
        </w:rPr>
        <w:instrText xml:space="preserve"> HYPERLINK "http://www.haydenplanetarium.org/tyson/buy/books/death-by-black-hole"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Death By Black Hole and Other Cosmic Quandaries</w:t>
      </w:r>
      <w:r w:rsidRPr="00FD4AB4">
        <w:rPr>
          <w:rFonts w:ascii="Georgia" w:hAnsi="Georgia" w:cs="Times New Roman"/>
          <w:i/>
          <w:iCs/>
        </w:rPr>
        <w:fldChar w:fldCharType="end"/>
      </w:r>
      <w:r w:rsidRPr="00FD4AB4">
        <w:rPr>
          <w:rFonts w:ascii="Georgia" w:hAnsi="Georgia" w:cs="Times New Roman"/>
          <w:i/>
          <w:iCs/>
        </w:rPr>
        <w:t> and the </w:t>
      </w:r>
      <w:r w:rsidRPr="00FD4AB4">
        <w:rPr>
          <w:rFonts w:ascii="Georgia" w:hAnsi="Georgia" w:cs="Times New Roman"/>
          <w:i/>
          <w:iCs/>
        </w:rPr>
        <w:fldChar w:fldCharType="begin"/>
      </w:r>
      <w:r w:rsidRPr="00FD4AB4">
        <w:rPr>
          <w:rFonts w:ascii="Georgia" w:hAnsi="Georgia" w:cs="Times New Roman"/>
          <w:i/>
          <w:iCs/>
        </w:rPr>
        <w:instrText xml:space="preserve"> HYPERLINK "http://www.haydenplanetarium.org/tyson/buy/books/the-pluto-files"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Pluto Files: The Rise and Fall of America’s Favorite Planet</w:t>
      </w:r>
      <w:r w:rsidRPr="00FD4AB4">
        <w:rPr>
          <w:rFonts w:ascii="Georgia" w:hAnsi="Georgia" w:cs="Times New Roman"/>
          <w:i/>
          <w:iCs/>
        </w:rPr>
        <w:fldChar w:fldCharType="end"/>
      </w:r>
      <w:r w:rsidRPr="00FD4AB4">
        <w:rPr>
          <w:rFonts w:ascii="Georgia" w:hAnsi="Georgia" w:cs="Times New Roman"/>
          <w:i/>
          <w:iCs/>
        </w:rPr>
        <w:t>. In 2001, US President George W Bush appointed Tyson to the Commission on the Future of the United States Aerospace Industry. He also served another commission three years later to examine US policy on space exploration. In 2004, Tyson was awarded the </w:t>
      </w:r>
      <w:r w:rsidRPr="00FD4AB4">
        <w:rPr>
          <w:rFonts w:ascii="Georgia" w:hAnsi="Georgia" w:cs="Times New Roman"/>
          <w:i/>
          <w:iCs/>
        </w:rPr>
        <w:fldChar w:fldCharType="begin"/>
      </w:r>
      <w:r w:rsidRPr="00FD4AB4">
        <w:rPr>
          <w:rFonts w:ascii="Georgia" w:hAnsi="Georgia" w:cs="Times New Roman"/>
          <w:i/>
          <w:iCs/>
        </w:rPr>
        <w:instrText xml:space="preserve"> HYPERLINK "http://en.wikipedia.org/wiki/NASA_Distinguished_Public_Service_Medal"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NASA Distinguished Public Service Medal</w:t>
      </w:r>
      <w:r w:rsidRPr="00FD4AB4">
        <w:rPr>
          <w:rFonts w:ascii="Georgia" w:hAnsi="Georgia" w:cs="Times New Roman"/>
          <w:i/>
          <w:iCs/>
        </w:rPr>
        <w:fldChar w:fldCharType="end"/>
      </w:r>
      <w:r w:rsidRPr="00FD4AB4">
        <w:rPr>
          <w:rFonts w:ascii="Georgia" w:hAnsi="Georgia" w:cs="Times New Roman"/>
          <w:i/>
          <w:iCs/>
        </w:rPr>
        <w:t>, the highest civilian honor bestowed by </w:t>
      </w:r>
      <w:r w:rsidRPr="00FD4AB4">
        <w:rPr>
          <w:rFonts w:ascii="Georgia" w:hAnsi="Georgia" w:cs="Times New Roman"/>
          <w:i/>
          <w:iCs/>
        </w:rPr>
        <w:fldChar w:fldCharType="begin"/>
      </w:r>
      <w:r w:rsidRPr="00FD4AB4">
        <w:rPr>
          <w:rFonts w:ascii="Georgia" w:hAnsi="Georgia" w:cs="Times New Roman"/>
          <w:i/>
          <w:iCs/>
        </w:rPr>
        <w:instrText xml:space="preserve"> HYPERLINK "http://www.nasa.gov/"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NASA</w:t>
      </w:r>
      <w:r w:rsidRPr="00FD4AB4">
        <w:rPr>
          <w:rFonts w:ascii="Georgia" w:hAnsi="Georgia" w:cs="Times New Roman"/>
          <w:i/>
          <w:iCs/>
        </w:rPr>
        <w:fldChar w:fldCharType="end"/>
      </w:r>
      <w:r w:rsidRPr="00FD4AB4">
        <w:rPr>
          <w:rFonts w:ascii="Georgia" w:hAnsi="Georgia" w:cs="Times New Roman"/>
          <w:i/>
          <w:iCs/>
        </w:rPr>
        <w:t xml:space="preserve">. He also hosts his own podcast and </w:t>
      </w:r>
      <w:proofErr w:type="gramStart"/>
      <w:r w:rsidRPr="00FD4AB4">
        <w:rPr>
          <w:rFonts w:ascii="Georgia" w:hAnsi="Georgia" w:cs="Times New Roman"/>
          <w:i/>
          <w:iCs/>
        </w:rPr>
        <w:t>radio show</w:t>
      </w:r>
      <w:proofErr w:type="gramEnd"/>
      <w:r w:rsidRPr="00FD4AB4">
        <w:rPr>
          <w:rFonts w:ascii="Georgia" w:hAnsi="Georgia" w:cs="Times New Roman"/>
          <w:i/>
          <w:iCs/>
        </w:rPr>
        <w:t> </w:t>
      </w:r>
      <w:r w:rsidRPr="00FD4AB4">
        <w:rPr>
          <w:rFonts w:ascii="Georgia" w:hAnsi="Georgia" w:cs="Times New Roman"/>
          <w:i/>
          <w:iCs/>
        </w:rPr>
        <w:fldChar w:fldCharType="begin"/>
      </w:r>
      <w:r w:rsidRPr="00FD4AB4">
        <w:rPr>
          <w:rFonts w:ascii="Georgia" w:hAnsi="Georgia" w:cs="Times New Roman"/>
          <w:i/>
          <w:iCs/>
        </w:rPr>
        <w:instrText xml:space="preserve"> HYPERLINK "http://www.startalkradio.net/" \t "_blank" </w:instrText>
      </w:r>
      <w:r w:rsidRPr="00FD4AB4">
        <w:rPr>
          <w:rFonts w:ascii="Georgia" w:hAnsi="Georgia" w:cs="Times New Roman"/>
          <w:i/>
          <w:iCs/>
        </w:rPr>
      </w:r>
      <w:r w:rsidRPr="00FD4AB4">
        <w:rPr>
          <w:rFonts w:ascii="Georgia" w:hAnsi="Georgia" w:cs="Times New Roman"/>
          <w:i/>
          <w:iCs/>
        </w:rPr>
        <w:fldChar w:fldCharType="separate"/>
      </w:r>
      <w:proofErr w:type="spellStart"/>
      <w:r w:rsidRPr="00FD4AB4">
        <w:rPr>
          <w:rFonts w:ascii="Georgia" w:hAnsi="Georgia" w:cs="Times New Roman"/>
          <w:i/>
          <w:iCs/>
        </w:rPr>
        <w:t>StarTalk</w:t>
      </w:r>
      <w:proofErr w:type="spellEnd"/>
      <w:r w:rsidRPr="00FD4AB4">
        <w:rPr>
          <w:rFonts w:ascii="Georgia" w:hAnsi="Georgia" w:cs="Times New Roman"/>
          <w:i/>
          <w:iCs/>
        </w:rPr>
        <w:t>.</w:t>
      </w:r>
      <w:r w:rsidRPr="00FD4AB4">
        <w:rPr>
          <w:rFonts w:ascii="Georgia" w:hAnsi="Georgia" w:cs="Times New Roman"/>
          <w:i/>
          <w:iCs/>
        </w:rPr>
        <w:fldChar w:fldCharType="end"/>
      </w:r>
    </w:p>
    <w:p w14:paraId="5AE57F1A" w14:textId="77777777" w:rsidR="006111B4" w:rsidRPr="00FD4AB4" w:rsidRDefault="006111B4" w:rsidP="006111B4">
      <w:pPr>
        <w:spacing w:line="360" w:lineRule="atLeast"/>
        <w:rPr>
          <w:rFonts w:ascii="Georgia" w:hAnsi="Georgia" w:cs="Times New Roman"/>
        </w:rPr>
      </w:pPr>
    </w:p>
    <w:p w14:paraId="3149DD44"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t>“</w:t>
      </w:r>
      <w:r w:rsidRPr="00FD4AB4">
        <w:rPr>
          <w:rFonts w:ascii="Georgia" w:hAnsi="Georgia" w:cs="Times New Roman"/>
          <w:i/>
          <w:iCs/>
        </w:rPr>
        <w:t>Cosmos</w:t>
      </w:r>
      <w:r w:rsidRPr="00FD4AB4">
        <w:rPr>
          <w:rFonts w:ascii="Georgia" w:hAnsi="Georgia" w:cs="Times New Roman"/>
        </w:rPr>
        <w:t xml:space="preserve"> is truly intended for anyone with a beating heart. I haven’t checked recently whether zombies have beating hearts, but if they do – I’ll take them too,” barks Astrophysicist Neil </w:t>
      </w:r>
      <w:proofErr w:type="spellStart"/>
      <w:r w:rsidRPr="00FD4AB4">
        <w:rPr>
          <w:rFonts w:ascii="Georgia" w:hAnsi="Georgia" w:cs="Times New Roman"/>
        </w:rPr>
        <w:t>deGrasse</w:t>
      </w:r>
      <w:proofErr w:type="spellEnd"/>
      <w:r w:rsidRPr="00FD4AB4">
        <w:rPr>
          <w:rFonts w:ascii="Georgia" w:hAnsi="Georgia" w:cs="Times New Roman"/>
        </w:rPr>
        <w:t xml:space="preserve"> Tyson, with exalted hilarity.</w:t>
      </w:r>
    </w:p>
    <w:p w14:paraId="79BA44DA" w14:textId="77777777" w:rsidR="006111B4" w:rsidRPr="00FD4AB4" w:rsidRDefault="006111B4" w:rsidP="006111B4">
      <w:pPr>
        <w:spacing w:line="360" w:lineRule="atLeast"/>
        <w:rPr>
          <w:rFonts w:ascii="Georgia" w:hAnsi="Georgia" w:cs="Times New Roman"/>
        </w:rPr>
      </w:pPr>
    </w:p>
    <w:p w14:paraId="79F06683"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t>Tyson’s approachability, energy and humor are what make him such an affable academic, who has not only become of one of America’s most popular scientists over the last decade, but has inspired many to follow in his footsteps and engage with science. It is therefore apt that Tyson is picking up where Carl Sagan left off in taking the reins of a new, updated version of the hit television series </w:t>
      </w:r>
      <w:r w:rsidRPr="00FD4AB4">
        <w:rPr>
          <w:rFonts w:ascii="Georgia" w:hAnsi="Georgia" w:cs="Times New Roman"/>
          <w:i/>
          <w:iCs/>
        </w:rPr>
        <w:t>Cosmos </w:t>
      </w:r>
      <w:r w:rsidRPr="00FD4AB4">
        <w:rPr>
          <w:rFonts w:ascii="Georgia" w:hAnsi="Georgia" w:cs="Times New Roman"/>
        </w:rPr>
        <w:t>– premiering this weekend.</w:t>
      </w:r>
    </w:p>
    <w:p w14:paraId="1699B198" w14:textId="77777777" w:rsidR="006111B4" w:rsidRPr="00FD4AB4" w:rsidRDefault="006111B4" w:rsidP="006111B4">
      <w:pPr>
        <w:spacing w:line="360" w:lineRule="atLeast"/>
        <w:rPr>
          <w:rFonts w:ascii="Georgia" w:hAnsi="Georgia" w:cs="Times New Roman"/>
        </w:rPr>
      </w:pPr>
    </w:p>
    <w:p w14:paraId="213ECD64"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In most hands this would be a daunting task; Sagan’s original PBS series can be credited with the proliferation of many science programs today, broadcast in more than 60 countries, and seen by over 500 million people. However Tyson, a science educator and the Director of Hayden Planetarium at the American Museum of Natural History, is no stranger to communicating complex messages in an accessible, exciting way.</w:t>
      </w:r>
    </w:p>
    <w:p w14:paraId="015A3F83" w14:textId="77777777" w:rsidR="006111B4" w:rsidRPr="00FD4AB4" w:rsidRDefault="006111B4" w:rsidP="006111B4">
      <w:pPr>
        <w:spacing w:line="360" w:lineRule="atLeast"/>
        <w:rPr>
          <w:rFonts w:ascii="Georgia" w:hAnsi="Georgia" w:cs="Times New Roman"/>
        </w:rPr>
      </w:pPr>
      <w:r w:rsidRPr="00FD4AB4">
        <w:rPr>
          <w:rFonts w:ascii="Georgia" w:hAnsi="Georgia" w:cs="Times New Roman"/>
          <w:b/>
          <w:bCs/>
        </w:rPr>
        <w:t>Power of Science</w:t>
      </w:r>
      <w:r w:rsidRPr="00FD4AB4">
        <w:rPr>
          <w:rFonts w:ascii="Georgia" w:hAnsi="Georgia" w:cs="Times New Roman"/>
        </w:rPr>
        <w:br/>
        <w:t>Sagan’s rich ability to capture the excitement of the wonders of the universe, astronomy and the history of scientific discovery in such a conversational way played a huge role in bringing the marvels of science to the homes of millions. “</w:t>
      </w:r>
      <w:r w:rsidRPr="00FD4AB4">
        <w:rPr>
          <w:rFonts w:ascii="Georgia" w:hAnsi="Georgia" w:cs="Times New Roman"/>
        </w:rPr>
        <w:fldChar w:fldCharType="begin"/>
      </w:r>
      <w:r w:rsidRPr="00FD4AB4">
        <w:rPr>
          <w:rFonts w:ascii="Georgia" w:hAnsi="Georgia" w:cs="Times New Roman"/>
        </w:rPr>
        <w:instrText xml:space="preserve"> HYPERLINK "http://www.cosmosontv.com/"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i/>
          <w:iCs/>
        </w:rPr>
        <w:t>Cosmos: A Space Time Odyssey</w:t>
      </w:r>
      <w:r w:rsidRPr="00FD4AB4">
        <w:rPr>
          <w:rFonts w:ascii="Georgia" w:hAnsi="Georgia" w:cs="Times New Roman"/>
        </w:rPr>
        <w:fldChar w:fldCharType="end"/>
      </w:r>
      <w:r w:rsidRPr="00FD4AB4">
        <w:rPr>
          <w:rFonts w:ascii="Georgia" w:hAnsi="Georgia" w:cs="Times New Roman"/>
        </w:rPr>
        <w:t> will bear the soul of the original series bringing a certain level of awe, wonder and joy to the learning of science,” exclaims Tyson. “While it would be great to see many new scientists emerging from having watched the program, the real impact would be in sensitizing people to the power of science, the methods and tools, and how scientists shape our culture and continue to do so, especially in the 21st century.</w:t>
      </w:r>
    </w:p>
    <w:p w14:paraId="7E433152" w14:textId="77777777" w:rsidR="006111B4" w:rsidRPr="00FD4AB4" w:rsidRDefault="006111B4" w:rsidP="006111B4">
      <w:pPr>
        <w:spacing w:line="360" w:lineRule="atLeast"/>
        <w:rPr>
          <w:rFonts w:ascii="Georgia" w:hAnsi="Georgia" w:cs="Times New Roman"/>
        </w:rPr>
      </w:pPr>
    </w:p>
    <w:p w14:paraId="72C8017C"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“The hope is that no matter what profession someone has in the future, they’ll have some awareness of how issues such as energy, transportation, health or security matter in the future,” Tyson explains. “These are big issues that all require some level of science literacy in order to be an informed electorate.”</w:t>
      </w:r>
    </w:p>
    <w:p w14:paraId="7DEDF099" w14:textId="77777777" w:rsidR="006111B4" w:rsidRPr="00FD4AB4" w:rsidRDefault="006111B4" w:rsidP="006111B4">
      <w:pPr>
        <w:spacing w:line="360" w:lineRule="atLeast"/>
        <w:rPr>
          <w:rFonts w:ascii="Georgia" w:hAnsi="Georgia" w:cs="Times New Roman"/>
        </w:rPr>
      </w:pPr>
      <w:r w:rsidRPr="00FD4AB4">
        <w:rPr>
          <w:rFonts w:ascii="Georgia" w:hAnsi="Georgia" w:cs="Times New Roman"/>
          <w:b/>
          <w:bCs/>
        </w:rPr>
        <w:t>Scientific Literacy</w:t>
      </w:r>
      <w:r w:rsidRPr="00FD4AB4">
        <w:rPr>
          <w:rFonts w:ascii="Georgia" w:hAnsi="Georgia" w:cs="Times New Roman"/>
        </w:rPr>
        <w:br/>
        <w:t>It is the severe lack of scientific literacy in many adults today that worries Tyson and something he hopes the show can play a small part in improving. “It is not the younger generation that concerns me, as many are born scientists in a sense, both curious about the world and asking questions. It is the scientific illiterate adults who are in charge of things, who wield resources, power and legislation, who can’t necessarily embrace where their children’s ideas are coming from.”</w:t>
      </w:r>
    </w:p>
    <w:p w14:paraId="2C3415D8" w14:textId="77777777" w:rsidR="006111B4" w:rsidRPr="00FD4AB4" w:rsidRDefault="006111B4" w:rsidP="006111B4">
      <w:pPr>
        <w:spacing w:line="360" w:lineRule="atLeast"/>
        <w:rPr>
          <w:rFonts w:ascii="Georgia" w:hAnsi="Georgia" w:cs="Times New Roman"/>
        </w:rPr>
      </w:pPr>
    </w:p>
    <w:p w14:paraId="6536C779"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lastRenderedPageBreak/>
        <w:t>Tyson talks fondly of his brief encounters with Sagan and the invitation he received to visit the campus of </w:t>
      </w:r>
      <w:r w:rsidRPr="00FD4AB4">
        <w:rPr>
          <w:rFonts w:ascii="Georgia" w:hAnsi="Georgia" w:cs="Times New Roman"/>
        </w:rPr>
        <w:fldChar w:fldCharType="begin"/>
      </w:r>
      <w:r w:rsidRPr="00FD4AB4">
        <w:rPr>
          <w:rFonts w:ascii="Georgia" w:hAnsi="Georgia" w:cs="Times New Roman"/>
        </w:rPr>
        <w:instrText xml:space="preserve"> HYPERLINK "https://www.cornell.edu/"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rPr>
        <w:t>Cornell University</w:t>
      </w:r>
      <w:r w:rsidRPr="00FD4AB4">
        <w:rPr>
          <w:rFonts w:ascii="Georgia" w:hAnsi="Georgia" w:cs="Times New Roman"/>
        </w:rPr>
        <w:fldChar w:fldCharType="end"/>
      </w:r>
      <w:r w:rsidRPr="00FD4AB4">
        <w:rPr>
          <w:rFonts w:ascii="Georgia" w:hAnsi="Georgia" w:cs="Times New Roman"/>
        </w:rPr>
        <w:t> in New York, to see his laboratory as a 17 year-old. It was Sagan’s immediate interest in a then aspiring young scientist’s ambitions that still inspires Tyson today.</w:t>
      </w:r>
    </w:p>
    <w:p w14:paraId="018F5C28"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t>“With the original writers </w:t>
      </w:r>
      <w:r w:rsidRPr="00FD4AB4">
        <w:rPr>
          <w:rFonts w:ascii="Georgia" w:hAnsi="Georgia" w:cs="Times New Roman"/>
        </w:rPr>
        <w:fldChar w:fldCharType="begin"/>
      </w:r>
      <w:r w:rsidRPr="00FD4AB4">
        <w:rPr>
          <w:rFonts w:ascii="Georgia" w:hAnsi="Georgia" w:cs="Times New Roman"/>
        </w:rPr>
        <w:instrText xml:space="preserve"> HYPERLINK "http://www.imdb.com/name/nm0238668/"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rPr>
        <w:t xml:space="preserve">Ann </w:t>
      </w:r>
      <w:proofErr w:type="spellStart"/>
      <w:r w:rsidRPr="00FD4AB4">
        <w:rPr>
          <w:rFonts w:ascii="Georgia" w:hAnsi="Georgia" w:cs="Times New Roman"/>
        </w:rPr>
        <w:t>Druyan</w:t>
      </w:r>
      <w:proofErr w:type="spellEnd"/>
      <w:r w:rsidRPr="00FD4AB4">
        <w:rPr>
          <w:rFonts w:ascii="Georgia" w:hAnsi="Georgia" w:cs="Times New Roman"/>
        </w:rPr>
        <w:fldChar w:fldCharType="end"/>
      </w:r>
      <w:r w:rsidRPr="00FD4AB4">
        <w:rPr>
          <w:rFonts w:ascii="Georgia" w:hAnsi="Georgia" w:cs="Times New Roman"/>
        </w:rPr>
        <w:t> (Sagan’s widow) and </w:t>
      </w:r>
      <w:r w:rsidRPr="00FD4AB4">
        <w:rPr>
          <w:rFonts w:ascii="Georgia" w:hAnsi="Georgia" w:cs="Times New Roman"/>
        </w:rPr>
        <w:fldChar w:fldCharType="begin"/>
      </w:r>
      <w:r w:rsidRPr="00FD4AB4">
        <w:rPr>
          <w:rFonts w:ascii="Georgia" w:hAnsi="Georgia" w:cs="Times New Roman"/>
        </w:rPr>
        <w:instrText xml:space="preserve"> HYPERLINK "http://www.imdb.com/name/nm1581663/"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rPr>
        <w:t xml:space="preserve">Steven </w:t>
      </w:r>
      <w:proofErr w:type="spellStart"/>
      <w:r w:rsidRPr="00FD4AB4">
        <w:rPr>
          <w:rFonts w:ascii="Georgia" w:hAnsi="Georgia" w:cs="Times New Roman"/>
        </w:rPr>
        <w:t>Soter</w:t>
      </w:r>
      <w:proofErr w:type="spellEnd"/>
      <w:r w:rsidRPr="00FD4AB4">
        <w:rPr>
          <w:rFonts w:ascii="Georgia" w:hAnsi="Georgia" w:cs="Times New Roman"/>
        </w:rPr>
        <w:fldChar w:fldCharType="end"/>
      </w:r>
      <w:r w:rsidRPr="00FD4AB4">
        <w:rPr>
          <w:rFonts w:ascii="Georgia" w:hAnsi="Georgia" w:cs="Times New Roman"/>
        </w:rPr>
        <w:t> on board, we have the genetic links to the 1980s series. This allows us to say what previously worked, what didn’t, and what we can improve on from the original series,” says Tyson. The “powerful storytelling elements” remain, as do both the ‘Cosmic Calendar’ and the ‘Ship of Imagination’.</w:t>
      </w:r>
    </w:p>
    <w:p w14:paraId="73CF0CEC" w14:textId="77777777" w:rsidR="006111B4" w:rsidRPr="00FD4AB4" w:rsidRDefault="006111B4" w:rsidP="006111B4">
      <w:pPr>
        <w:spacing w:line="360" w:lineRule="atLeast"/>
        <w:rPr>
          <w:rFonts w:ascii="Georgia" w:hAnsi="Georgia" w:cs="Times New Roman"/>
        </w:rPr>
      </w:pPr>
    </w:p>
    <w:p w14:paraId="692FA1E2"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 xml:space="preserve">“When I think of the universe, I think of glorious places and fascinating times with colliding planets or galaxies, and the birth of universe itself. These are stunning moments in history and in the show we combine this real science with dramatic </w:t>
      </w:r>
      <w:proofErr w:type="spellStart"/>
      <w:r w:rsidRPr="00FD4AB4">
        <w:rPr>
          <w:rFonts w:ascii="Georgia" w:hAnsi="Georgia" w:cs="Times New Roman"/>
        </w:rPr>
        <w:t>visualisations</w:t>
      </w:r>
      <w:proofErr w:type="spellEnd"/>
      <w:r w:rsidRPr="00FD4AB4">
        <w:rPr>
          <w:rFonts w:ascii="Georgia" w:hAnsi="Georgia" w:cs="Times New Roman"/>
        </w:rPr>
        <w:t xml:space="preserve"> and storytelling that people could have only imagined years ago,” declares Tyson.</w:t>
      </w:r>
    </w:p>
    <w:p w14:paraId="636252E9" w14:textId="77777777" w:rsidR="006111B4" w:rsidRPr="00FD4AB4" w:rsidRDefault="006111B4" w:rsidP="006111B4">
      <w:pPr>
        <w:spacing w:line="360" w:lineRule="atLeast"/>
        <w:rPr>
          <w:rFonts w:ascii="Georgia" w:hAnsi="Georgia" w:cs="Times New Roman"/>
        </w:rPr>
      </w:pPr>
      <w:r w:rsidRPr="00FD4AB4">
        <w:rPr>
          <w:rFonts w:ascii="Georgia" w:hAnsi="Georgia" w:cs="Times New Roman"/>
          <w:b/>
          <w:bCs/>
        </w:rPr>
        <w:t>Cosmic Calendar</w:t>
      </w:r>
      <w:r w:rsidRPr="00FD4AB4">
        <w:rPr>
          <w:rFonts w:ascii="Georgia" w:hAnsi="Georgia" w:cs="Times New Roman"/>
        </w:rPr>
        <w:br/>
        <w:t>In the new series, Tyson will go inside molecules and atoms, spiral down a DNA molecule and use the ‘Ship of Imagination’ as a “literal and figurative tool” to move from one story to another. However it is the ‘cosmic calendar’, the size of a football pitch, which Tyson walks across during the show – that excites him the most.</w:t>
      </w:r>
    </w:p>
    <w:p w14:paraId="4E139F7E" w14:textId="77777777" w:rsidR="006111B4" w:rsidRPr="00FD4AB4" w:rsidRDefault="006111B4" w:rsidP="006111B4">
      <w:pPr>
        <w:spacing w:line="360" w:lineRule="atLeast"/>
        <w:rPr>
          <w:rFonts w:ascii="Georgia" w:hAnsi="Georgia" w:cs="Times New Roman"/>
        </w:rPr>
      </w:pPr>
    </w:p>
    <w:p w14:paraId="61DA7F5C"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“The cosmic calendar is the perfect tool to relay the entire history of the universe over 14 billion years. It gives a sense of what happened over that vast time period, which would otherwise be really hard to conceptualize,” says Tyson. “There is obviously a lot of new science in there since 1980, but the science is not the destination point. The new science feeds into the broader story that science matters in our lives for us to be better shepherds of not only our civilization, but the world.”</w:t>
      </w:r>
    </w:p>
    <w:p w14:paraId="1654DD6B" w14:textId="77777777" w:rsidR="006111B4" w:rsidRPr="00FD4AB4" w:rsidRDefault="006111B4" w:rsidP="006111B4">
      <w:pPr>
        <w:spacing w:line="360" w:lineRule="atLeast"/>
        <w:rPr>
          <w:rFonts w:ascii="Georgia" w:hAnsi="Georgia" w:cs="Times New Roman"/>
        </w:rPr>
      </w:pPr>
      <w:r w:rsidRPr="00FD4AB4">
        <w:rPr>
          <w:rFonts w:ascii="Georgia" w:hAnsi="Georgia" w:cs="Times New Roman"/>
          <w:b/>
          <w:bCs/>
        </w:rPr>
        <w:t>Shifting Scientific Perspectives</w:t>
      </w:r>
      <w:r w:rsidRPr="00FD4AB4">
        <w:rPr>
          <w:rFonts w:ascii="Georgia" w:hAnsi="Georgia" w:cs="Times New Roman"/>
        </w:rPr>
        <w:br/>
        <w:t>The integration of science in popular culture and the general mainstreaming of it is something that Tyson is massively enthused about. He notes that with some of the biggest television programs in America rooted in science, and his own </w:t>
      </w:r>
      <w:r w:rsidRPr="00FD4AB4">
        <w:rPr>
          <w:rFonts w:ascii="Georgia" w:hAnsi="Georgia" w:cs="Times New Roman"/>
        </w:rPr>
        <w:fldChar w:fldCharType="begin"/>
      </w:r>
      <w:r w:rsidRPr="00FD4AB4">
        <w:rPr>
          <w:rFonts w:ascii="Georgia" w:hAnsi="Georgia" w:cs="Times New Roman"/>
        </w:rPr>
        <w:instrText xml:space="preserve"> HYPERLINK "https://twitter.com/neiltyson"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rPr>
        <w:t>Twitter</w:t>
      </w:r>
      <w:r w:rsidRPr="00FD4AB4">
        <w:rPr>
          <w:rFonts w:ascii="Georgia" w:hAnsi="Georgia" w:cs="Times New Roman"/>
        </w:rPr>
        <w:fldChar w:fldCharType="end"/>
      </w:r>
      <w:r w:rsidRPr="00FD4AB4">
        <w:rPr>
          <w:rFonts w:ascii="Georgia" w:hAnsi="Georgia" w:cs="Times New Roman"/>
        </w:rPr>
        <w:t> following of ever growing in numbers, there is a certain level of “hunger” for scientific subject matter.</w:t>
      </w:r>
    </w:p>
    <w:p w14:paraId="50BF020D" w14:textId="77777777" w:rsidR="006111B4" w:rsidRPr="00FD4AB4" w:rsidRDefault="006111B4" w:rsidP="006111B4">
      <w:pPr>
        <w:spacing w:line="360" w:lineRule="atLeast"/>
        <w:rPr>
          <w:rFonts w:ascii="Georgia" w:hAnsi="Georgia" w:cs="Times New Roman"/>
        </w:rPr>
      </w:pPr>
    </w:p>
    <w:p w14:paraId="4ABE7EB2"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t>“If you’d asked me a few years ago, I would have said it feels like science is mainstreaming, but maybe that’s just what I wanted to be true. Yet now we have enough evidence to say that the ground has been tilled, with </w:t>
      </w:r>
      <w:r w:rsidRPr="00FD4AB4">
        <w:rPr>
          <w:rFonts w:ascii="Georgia" w:hAnsi="Georgia" w:cs="Times New Roman"/>
          <w:i/>
          <w:iCs/>
        </w:rPr>
        <w:t>Cosmos, </w:t>
      </w:r>
      <w:r w:rsidRPr="00FD4AB4">
        <w:rPr>
          <w:rFonts w:ascii="Georgia" w:hAnsi="Georgia" w:cs="Times New Roman"/>
        </w:rPr>
        <w:t>the popularity of the </w:t>
      </w:r>
      <w:r w:rsidRPr="00FD4AB4">
        <w:rPr>
          <w:rFonts w:ascii="Georgia" w:hAnsi="Georgia" w:cs="Times New Roman"/>
        </w:rPr>
        <w:fldChar w:fldCharType="begin"/>
      </w:r>
      <w:r w:rsidRPr="00FD4AB4">
        <w:rPr>
          <w:rFonts w:ascii="Georgia" w:hAnsi="Georgia" w:cs="Times New Roman"/>
        </w:rPr>
        <w:instrText xml:space="preserve"> HYPERLINK "http://the-big-bang-theory.com/"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i/>
          <w:iCs/>
        </w:rPr>
        <w:t>Big Bang Theory</w:t>
      </w:r>
      <w:r w:rsidRPr="00FD4AB4">
        <w:rPr>
          <w:rFonts w:ascii="Georgia" w:hAnsi="Georgia" w:cs="Times New Roman"/>
        </w:rPr>
        <w:fldChar w:fldCharType="end"/>
      </w:r>
      <w:r w:rsidRPr="00FD4AB4">
        <w:rPr>
          <w:rFonts w:ascii="Georgia" w:hAnsi="Georgia" w:cs="Times New Roman"/>
        </w:rPr>
        <w:t> and other programs such as </w:t>
      </w:r>
      <w:r w:rsidRPr="00FD4AB4">
        <w:rPr>
          <w:rFonts w:ascii="Georgia" w:hAnsi="Georgia" w:cs="Times New Roman"/>
          <w:i/>
          <w:iCs/>
        </w:rPr>
        <w:fldChar w:fldCharType="begin"/>
      </w:r>
      <w:r w:rsidRPr="00FD4AB4">
        <w:rPr>
          <w:rFonts w:ascii="Georgia" w:hAnsi="Georgia" w:cs="Times New Roman"/>
          <w:i/>
          <w:iCs/>
        </w:rPr>
        <w:instrText xml:space="preserve"> HYPERLINK "http://www.cbs.com/shows/csi/" \t "_blank" </w:instrText>
      </w:r>
      <w:r w:rsidRPr="00FD4AB4">
        <w:rPr>
          <w:rFonts w:ascii="Georgia" w:hAnsi="Georgia" w:cs="Times New Roman"/>
          <w:i/>
          <w:iCs/>
        </w:rPr>
      </w:r>
      <w:r w:rsidRPr="00FD4AB4">
        <w:rPr>
          <w:rFonts w:ascii="Georgia" w:hAnsi="Georgia" w:cs="Times New Roman"/>
          <w:i/>
          <w:iCs/>
        </w:rPr>
        <w:fldChar w:fldCharType="separate"/>
      </w:r>
      <w:r w:rsidRPr="00FD4AB4">
        <w:rPr>
          <w:rFonts w:ascii="Georgia" w:hAnsi="Georgia" w:cs="Times New Roman"/>
          <w:i/>
          <w:iCs/>
        </w:rPr>
        <w:t>CSI</w:t>
      </w:r>
      <w:r w:rsidRPr="00FD4AB4">
        <w:rPr>
          <w:rFonts w:ascii="Georgia" w:hAnsi="Georgia" w:cs="Times New Roman"/>
          <w:i/>
          <w:iCs/>
        </w:rPr>
        <w:fldChar w:fldCharType="end"/>
      </w:r>
      <w:r w:rsidRPr="00FD4AB4">
        <w:rPr>
          <w:rFonts w:ascii="Georgia" w:hAnsi="Georgia" w:cs="Times New Roman"/>
          <w:i/>
          <w:iCs/>
        </w:rPr>
        <w:t>.</w:t>
      </w:r>
    </w:p>
    <w:p w14:paraId="090F4191"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 xml:space="preserve">“We have real scientists with real backgrounds in Biochemistry, Physics, Forensics and many other scientific disciplines informing these story lines and characters. They have real lives, marriages and kids. Now that may sound trivial that they have this real life, but if you go back a number of years – scientists were never portrayed this way. They would be in a laboratory, the main characters would </w:t>
      </w:r>
      <w:r w:rsidRPr="00FD4AB4">
        <w:rPr>
          <w:rFonts w:ascii="Georgia" w:hAnsi="Georgia" w:cs="Times New Roman"/>
        </w:rPr>
        <w:lastRenderedPageBreak/>
        <w:t>ask a few questions of them if they need an answer and then move on – the viewer had no relationship with the scientist.”</w:t>
      </w:r>
    </w:p>
    <w:p w14:paraId="2953156B" w14:textId="77777777" w:rsidR="006111B4" w:rsidRPr="00FD4AB4" w:rsidRDefault="006111B4" w:rsidP="006111B4">
      <w:pPr>
        <w:spacing w:line="360" w:lineRule="atLeast"/>
        <w:rPr>
          <w:rFonts w:ascii="Georgia" w:hAnsi="Georgia" w:cs="Times New Roman"/>
        </w:rPr>
      </w:pPr>
      <w:r w:rsidRPr="00FD4AB4">
        <w:rPr>
          <w:rFonts w:ascii="Georgia" w:hAnsi="Georgia" w:cs="Times New Roman"/>
          <w:b/>
          <w:bCs/>
        </w:rPr>
        <w:t>Mainstreaming Science</w:t>
      </w:r>
      <w:r w:rsidRPr="00FD4AB4">
        <w:rPr>
          <w:rFonts w:ascii="Georgia" w:hAnsi="Georgia" w:cs="Times New Roman"/>
        </w:rPr>
        <w:br/>
        <w:t>The13-part series</w:t>
      </w:r>
      <w:r w:rsidRPr="00FD4AB4">
        <w:rPr>
          <w:rFonts w:ascii="Georgia" w:hAnsi="Georgia" w:cs="Times New Roman"/>
          <w:i/>
          <w:iCs/>
        </w:rPr>
        <w:t> Cosmos </w:t>
      </w:r>
      <w:r w:rsidRPr="00FD4AB4">
        <w:rPr>
          <w:rFonts w:ascii="Georgia" w:hAnsi="Georgia" w:cs="Times New Roman"/>
        </w:rPr>
        <w:t>is proof of this with its estimated distribution figures alone. Tyson suggests the very fact the show is airing on Fox provides a global audience where “science should be.” Within a week of the premiere, the show will have been viewed in 171 countries in 45 languages.</w:t>
      </w:r>
    </w:p>
    <w:p w14:paraId="7369771F" w14:textId="77777777" w:rsidR="006111B4" w:rsidRPr="00FD4AB4" w:rsidRDefault="006111B4" w:rsidP="006111B4">
      <w:pPr>
        <w:spacing w:after="375" w:line="360" w:lineRule="atLeast"/>
        <w:rPr>
          <w:rFonts w:ascii="Georgia" w:hAnsi="Georgia" w:cs="Times New Roman"/>
        </w:rPr>
      </w:pPr>
      <w:r w:rsidRPr="00FD4AB4">
        <w:rPr>
          <w:rFonts w:ascii="Georgia" w:hAnsi="Georgia" w:cs="Times New Roman"/>
        </w:rPr>
        <w:t>“Just look at the success Brian Cox has had in the UK with scientific programing. Further proof is the fact I have 1.7m Twitter followers. I wake up every morning saying ‘guys didn’t I tell you I’m actually an astrophysicist, didn’t I remind you, did I not tell you that?’” Tyson roars with exuberant laughter once again.</w:t>
      </w:r>
    </w:p>
    <w:p w14:paraId="300BC484"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t xml:space="preserve">“That’s just how I feel. It tells me there is an </w:t>
      </w:r>
      <w:proofErr w:type="spellStart"/>
      <w:r w:rsidRPr="00FD4AB4">
        <w:rPr>
          <w:rFonts w:ascii="Georgia" w:hAnsi="Georgia" w:cs="Times New Roman"/>
        </w:rPr>
        <w:t>unserved</w:t>
      </w:r>
      <w:proofErr w:type="spellEnd"/>
      <w:r w:rsidRPr="00FD4AB4">
        <w:rPr>
          <w:rFonts w:ascii="Georgia" w:hAnsi="Georgia" w:cs="Times New Roman"/>
        </w:rPr>
        <w:t xml:space="preserve"> hunger out there and that hunger is ripe for the full mainstreaming of science. Science is no longer something you can step around, or over, or neglect telling people you never did well at science at school, so why should it matter to me? It is something that surrounds you and I’d like to believe with shows like </w:t>
      </w:r>
      <w:r w:rsidRPr="00FD4AB4">
        <w:rPr>
          <w:rFonts w:ascii="Georgia" w:hAnsi="Georgia" w:cs="Times New Roman"/>
          <w:i/>
          <w:iCs/>
        </w:rPr>
        <w:t>Cosmos </w:t>
      </w:r>
      <w:r w:rsidRPr="00FD4AB4">
        <w:rPr>
          <w:rFonts w:ascii="Georgia" w:hAnsi="Georgia" w:cs="Times New Roman"/>
        </w:rPr>
        <w:t>it will not only surround you, but you’ll embrace that fact.”</w:t>
      </w:r>
    </w:p>
    <w:p w14:paraId="4E7ED74A" w14:textId="77777777" w:rsidR="006111B4" w:rsidRPr="00FD4AB4" w:rsidRDefault="006111B4" w:rsidP="006111B4">
      <w:pPr>
        <w:spacing w:line="360" w:lineRule="atLeast"/>
        <w:rPr>
          <w:rFonts w:ascii="Georgia" w:hAnsi="Georgia" w:cs="Times New Roman"/>
        </w:rPr>
      </w:pPr>
    </w:p>
    <w:p w14:paraId="73161BD4" w14:textId="77777777" w:rsidR="006111B4" w:rsidRPr="00FD4AB4" w:rsidRDefault="006111B4" w:rsidP="006111B4">
      <w:pPr>
        <w:spacing w:line="360" w:lineRule="atLeast"/>
        <w:rPr>
          <w:rFonts w:ascii="Georgia" w:hAnsi="Georgia" w:cs="Times New Roman"/>
        </w:rPr>
      </w:pPr>
      <w:r w:rsidRPr="00FD4AB4">
        <w:rPr>
          <w:rFonts w:ascii="Georgia" w:hAnsi="Georgia" w:cs="Times New Roman"/>
        </w:rPr>
        <w:fldChar w:fldCharType="begin"/>
      </w:r>
      <w:r w:rsidRPr="00FD4AB4">
        <w:rPr>
          <w:rFonts w:ascii="Georgia" w:hAnsi="Georgia" w:cs="Times New Roman"/>
        </w:rPr>
        <w:instrText xml:space="preserve"> HYPERLINK "http://www.cosmosontv.com/" \t "_blank" </w:instrText>
      </w:r>
      <w:r w:rsidRPr="00FD4AB4">
        <w:rPr>
          <w:rFonts w:ascii="Georgia" w:hAnsi="Georgia" w:cs="Times New Roman"/>
        </w:rPr>
      </w:r>
      <w:r w:rsidRPr="00FD4AB4">
        <w:rPr>
          <w:rFonts w:ascii="Georgia" w:hAnsi="Georgia" w:cs="Times New Roman"/>
        </w:rPr>
        <w:fldChar w:fldCharType="separate"/>
      </w:r>
      <w:r w:rsidRPr="00FD4AB4">
        <w:rPr>
          <w:rFonts w:ascii="Georgia" w:hAnsi="Georgia" w:cs="Times New Roman"/>
          <w:i/>
          <w:iCs/>
        </w:rPr>
        <w:t xml:space="preserve">Cosmos: A </w:t>
      </w:r>
      <w:proofErr w:type="spellStart"/>
      <w:r w:rsidRPr="00FD4AB4">
        <w:rPr>
          <w:rFonts w:ascii="Georgia" w:hAnsi="Georgia" w:cs="Times New Roman"/>
          <w:i/>
          <w:iCs/>
        </w:rPr>
        <w:t>Spacetime</w:t>
      </w:r>
      <w:proofErr w:type="spellEnd"/>
      <w:r w:rsidRPr="00FD4AB4">
        <w:rPr>
          <w:rFonts w:ascii="Georgia" w:hAnsi="Georgia" w:cs="Times New Roman"/>
          <w:i/>
          <w:iCs/>
        </w:rPr>
        <w:t xml:space="preserve"> Odyssey</w:t>
      </w:r>
      <w:r w:rsidRPr="00FD4AB4">
        <w:rPr>
          <w:rFonts w:ascii="Georgia" w:hAnsi="Georgia" w:cs="Times New Roman"/>
        </w:rPr>
        <w:fldChar w:fldCharType="end"/>
      </w:r>
      <w:r w:rsidRPr="00FD4AB4">
        <w:rPr>
          <w:rFonts w:ascii="Georgia" w:hAnsi="Georgia" w:cs="Times New Roman"/>
        </w:rPr>
        <w:t> premieres on Fox in the US on Sunday evening at 9pm ET and Monday 10pm ET on National Geographic. Sky1 alongside National Geographic and National Geographic Wild will air the first episode in the UK a week later on Sunday 16 March at 7pm.</w:t>
      </w:r>
    </w:p>
    <w:p w14:paraId="32368E13" w14:textId="77777777" w:rsidR="003B4B51" w:rsidRDefault="003B4B51"/>
    <w:sectPr w:rsidR="003B4B51" w:rsidSect="00611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B4"/>
    <w:rsid w:val="003B4B51"/>
    <w:rsid w:val="00510FF6"/>
    <w:rsid w:val="006111B4"/>
    <w:rsid w:val="00AA1CAA"/>
    <w:rsid w:val="00FD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34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1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1B4"/>
    <w:rPr>
      <w:rFonts w:ascii="Times" w:hAnsi="Times"/>
      <w:b/>
      <w:bCs/>
      <w:kern w:val="36"/>
      <w:sz w:val="48"/>
      <w:szCs w:val="48"/>
    </w:rPr>
  </w:style>
  <w:style w:type="character" w:styleId="Hyperlink">
    <w:name w:val="Hyperlink"/>
    <w:basedOn w:val="DefaultParagraphFont"/>
    <w:uiPriority w:val="99"/>
    <w:semiHidden/>
    <w:unhideWhenUsed/>
    <w:rsid w:val="006111B4"/>
    <w:rPr>
      <w:color w:val="0000FF"/>
      <w:u w:val="single"/>
    </w:rPr>
  </w:style>
  <w:style w:type="character" w:customStyle="1" w:styleId="apple-converted-space">
    <w:name w:val="apple-converted-space"/>
    <w:basedOn w:val="DefaultParagraphFont"/>
    <w:rsid w:val="006111B4"/>
  </w:style>
  <w:style w:type="character" w:styleId="Emphasis">
    <w:name w:val="Emphasis"/>
    <w:basedOn w:val="DefaultParagraphFont"/>
    <w:uiPriority w:val="20"/>
    <w:qFormat/>
    <w:rsid w:val="006111B4"/>
    <w:rPr>
      <w:i/>
      <w:iCs/>
    </w:rPr>
  </w:style>
  <w:style w:type="character" w:customStyle="1" w:styleId="metadatadivider">
    <w:name w:val="metadatadivider"/>
    <w:basedOn w:val="DefaultParagraphFont"/>
    <w:rsid w:val="006111B4"/>
  </w:style>
  <w:style w:type="paragraph" w:styleId="NormalWeb">
    <w:name w:val="Normal (Web)"/>
    <w:basedOn w:val="Normal"/>
    <w:uiPriority w:val="99"/>
    <w:semiHidden/>
    <w:unhideWhenUsed/>
    <w:rsid w:val="006111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11B4"/>
    <w:rPr>
      <w:b/>
      <w:bCs/>
    </w:rPr>
  </w:style>
  <w:style w:type="paragraph" w:styleId="BalloonText">
    <w:name w:val="Balloon Text"/>
    <w:basedOn w:val="Normal"/>
    <w:link w:val="BalloonTextChar"/>
    <w:uiPriority w:val="99"/>
    <w:semiHidden/>
    <w:unhideWhenUsed/>
    <w:rsid w:val="00611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1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1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1B4"/>
    <w:rPr>
      <w:rFonts w:ascii="Times" w:hAnsi="Times"/>
      <w:b/>
      <w:bCs/>
      <w:kern w:val="36"/>
      <w:sz w:val="48"/>
      <w:szCs w:val="48"/>
    </w:rPr>
  </w:style>
  <w:style w:type="character" w:styleId="Hyperlink">
    <w:name w:val="Hyperlink"/>
    <w:basedOn w:val="DefaultParagraphFont"/>
    <w:uiPriority w:val="99"/>
    <w:semiHidden/>
    <w:unhideWhenUsed/>
    <w:rsid w:val="006111B4"/>
    <w:rPr>
      <w:color w:val="0000FF"/>
      <w:u w:val="single"/>
    </w:rPr>
  </w:style>
  <w:style w:type="character" w:customStyle="1" w:styleId="apple-converted-space">
    <w:name w:val="apple-converted-space"/>
    <w:basedOn w:val="DefaultParagraphFont"/>
    <w:rsid w:val="006111B4"/>
  </w:style>
  <w:style w:type="character" w:styleId="Emphasis">
    <w:name w:val="Emphasis"/>
    <w:basedOn w:val="DefaultParagraphFont"/>
    <w:uiPriority w:val="20"/>
    <w:qFormat/>
    <w:rsid w:val="006111B4"/>
    <w:rPr>
      <w:i/>
      <w:iCs/>
    </w:rPr>
  </w:style>
  <w:style w:type="character" w:customStyle="1" w:styleId="metadatadivider">
    <w:name w:val="metadatadivider"/>
    <w:basedOn w:val="DefaultParagraphFont"/>
    <w:rsid w:val="006111B4"/>
  </w:style>
  <w:style w:type="paragraph" w:styleId="NormalWeb">
    <w:name w:val="Normal (Web)"/>
    <w:basedOn w:val="Normal"/>
    <w:uiPriority w:val="99"/>
    <w:semiHidden/>
    <w:unhideWhenUsed/>
    <w:rsid w:val="006111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11B4"/>
    <w:rPr>
      <w:b/>
      <w:bCs/>
    </w:rPr>
  </w:style>
  <w:style w:type="paragraph" w:styleId="BalloonText">
    <w:name w:val="Balloon Text"/>
    <w:basedOn w:val="Normal"/>
    <w:link w:val="BalloonTextChar"/>
    <w:uiPriority w:val="99"/>
    <w:semiHidden/>
    <w:unhideWhenUsed/>
    <w:rsid w:val="00611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1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101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1">
          <w:marLeft w:val="0"/>
          <w:marRight w:val="0"/>
          <w:marTop w:val="600"/>
          <w:marBottom w:val="450"/>
          <w:divBdr>
            <w:top w:val="none" w:sz="0" w:space="0" w:color="auto"/>
            <w:left w:val="none" w:sz="0" w:space="0" w:color="auto"/>
            <w:bottom w:val="none" w:sz="0" w:space="0" w:color="auto"/>
            <w:right w:val="none" w:sz="0" w:space="0" w:color="auto"/>
          </w:divBdr>
        </w:div>
        <w:div w:id="1124254">
          <w:marLeft w:val="0"/>
          <w:marRight w:val="0"/>
          <w:marTop w:val="100"/>
          <w:marBottom w:val="100"/>
          <w:divBdr>
            <w:top w:val="none" w:sz="0" w:space="0" w:color="auto"/>
            <w:left w:val="none" w:sz="0" w:space="0" w:color="auto"/>
            <w:bottom w:val="none" w:sz="0" w:space="0" w:color="auto"/>
            <w:right w:val="none" w:sz="0" w:space="0" w:color="auto"/>
          </w:divBdr>
          <w:divsChild>
            <w:div w:id="1209729561">
              <w:marLeft w:val="0"/>
              <w:marRight w:val="0"/>
              <w:marTop w:val="0"/>
              <w:marBottom w:val="0"/>
              <w:divBdr>
                <w:top w:val="none" w:sz="0" w:space="0" w:color="auto"/>
                <w:left w:val="none" w:sz="0" w:space="0" w:color="auto"/>
                <w:bottom w:val="none" w:sz="0" w:space="0" w:color="auto"/>
                <w:right w:val="none" w:sz="0" w:space="0" w:color="auto"/>
              </w:divBdr>
              <w:divsChild>
                <w:div w:id="417168495">
                  <w:marLeft w:val="0"/>
                  <w:marRight w:val="0"/>
                  <w:marTop w:val="0"/>
                  <w:marBottom w:val="75"/>
                  <w:divBdr>
                    <w:top w:val="dotted" w:sz="6" w:space="4" w:color="B2B2B2"/>
                    <w:left w:val="none" w:sz="0" w:space="0" w:color="auto"/>
                    <w:bottom w:val="none" w:sz="0" w:space="0" w:color="auto"/>
                    <w:right w:val="none" w:sz="0" w:space="0" w:color="auto"/>
                  </w:divBdr>
                </w:div>
                <w:div w:id="1336494538">
                  <w:marLeft w:val="0"/>
                  <w:marRight w:val="0"/>
                  <w:marTop w:val="0"/>
                  <w:marBottom w:val="0"/>
                  <w:divBdr>
                    <w:top w:val="none" w:sz="0" w:space="0" w:color="auto"/>
                    <w:left w:val="none" w:sz="0" w:space="0" w:color="auto"/>
                    <w:bottom w:val="none" w:sz="0" w:space="0" w:color="auto"/>
                    <w:right w:val="none" w:sz="0" w:space="0" w:color="auto"/>
                  </w:divBdr>
                  <w:divsChild>
                    <w:div w:id="1245843907">
                      <w:marLeft w:val="0"/>
                      <w:marRight w:val="0"/>
                      <w:marTop w:val="0"/>
                      <w:marBottom w:val="0"/>
                      <w:divBdr>
                        <w:top w:val="none" w:sz="0" w:space="0" w:color="auto"/>
                        <w:left w:val="none" w:sz="0" w:space="0" w:color="auto"/>
                        <w:bottom w:val="none" w:sz="0" w:space="0" w:color="auto"/>
                        <w:right w:val="none" w:sz="0" w:space="0" w:color="auto"/>
                      </w:divBdr>
                    </w:div>
                    <w:div w:id="1660619138">
                      <w:marLeft w:val="0"/>
                      <w:marRight w:val="0"/>
                      <w:marTop w:val="0"/>
                      <w:marBottom w:val="0"/>
                      <w:divBdr>
                        <w:top w:val="none" w:sz="0" w:space="0" w:color="auto"/>
                        <w:left w:val="none" w:sz="0" w:space="0" w:color="auto"/>
                        <w:bottom w:val="none" w:sz="0" w:space="0" w:color="auto"/>
                        <w:right w:val="none" w:sz="0" w:space="0" w:color="auto"/>
                      </w:divBdr>
                    </w:div>
                  </w:divsChild>
                </w:div>
                <w:div w:id="1883712031">
                  <w:marLeft w:val="0"/>
                  <w:marRight w:val="0"/>
                  <w:marTop w:val="0"/>
                  <w:marBottom w:val="105"/>
                  <w:divBdr>
                    <w:top w:val="none" w:sz="0" w:space="0" w:color="auto"/>
                    <w:left w:val="none" w:sz="0" w:space="0" w:color="auto"/>
                    <w:bottom w:val="none" w:sz="0" w:space="0" w:color="auto"/>
                    <w:right w:val="none" w:sz="0" w:space="0" w:color="auto"/>
                  </w:divBdr>
                </w:div>
                <w:div w:id="1998264094">
                  <w:marLeft w:val="0"/>
                  <w:marRight w:val="0"/>
                  <w:marTop w:val="225"/>
                  <w:marBottom w:val="225"/>
                  <w:divBdr>
                    <w:top w:val="none" w:sz="0" w:space="0" w:color="auto"/>
                    <w:left w:val="none" w:sz="0" w:space="0" w:color="auto"/>
                    <w:bottom w:val="none" w:sz="0" w:space="0" w:color="auto"/>
                    <w:right w:val="none" w:sz="0" w:space="0" w:color="auto"/>
                  </w:divBdr>
                </w:div>
                <w:div w:id="1863780344">
                  <w:marLeft w:val="0"/>
                  <w:marRight w:val="0"/>
                  <w:marTop w:val="0"/>
                  <w:marBottom w:val="0"/>
                  <w:divBdr>
                    <w:top w:val="none" w:sz="0" w:space="0" w:color="auto"/>
                    <w:left w:val="none" w:sz="0" w:space="0" w:color="auto"/>
                    <w:bottom w:val="none" w:sz="0" w:space="0" w:color="auto"/>
                    <w:right w:val="none" w:sz="0" w:space="0" w:color="auto"/>
                  </w:divBdr>
                </w:div>
                <w:div w:id="9107744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tificamerican.com/" TargetMode="External"/><Relationship Id="rId6" Type="http://schemas.openxmlformats.org/officeDocument/2006/relationships/image" Target="media/image1.jpeg"/><Relationship Id="rId7" Type="http://schemas.openxmlformats.org/officeDocument/2006/relationships/hyperlink" Target="http://www.scientificamerican.com/article/neil-degrasse-tyson-on-cosmos-and-integrating-science-into-pop-culture/" TargetMode="External"/><Relationship Id="rId8" Type="http://schemas.openxmlformats.org/officeDocument/2006/relationships/hyperlink" Target="http://www.nature.com/news" TargetMode="External"/><Relationship Id="rId9" Type="http://schemas.openxmlformats.org/officeDocument/2006/relationships/image" Target="media/image2.gif"/><Relationship Id="rId10" Type="http://schemas.openxmlformats.org/officeDocument/2006/relationships/hyperlink" Target="http://www.scientificamerican.com/author/alex-jackson-and-soapbox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1580</Words>
  <Characters>9009</Characters>
  <Application>Microsoft Macintosh Word</Application>
  <DocSecurity>0</DocSecurity>
  <Lines>75</Lines>
  <Paragraphs>21</Paragraphs>
  <ScaleCrop>false</ScaleCrop>
  <Company>Umoja Student Development Corporation</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2015-04-13T01:53:00Z</cp:lastPrinted>
  <dcterms:created xsi:type="dcterms:W3CDTF">2015-04-12T02:38:00Z</dcterms:created>
  <dcterms:modified xsi:type="dcterms:W3CDTF">2015-04-13T01:55:00Z</dcterms:modified>
</cp:coreProperties>
</file>